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7BEE" w14:textId="77777777" w:rsidR="00763574" w:rsidRPr="00377563" w:rsidRDefault="00763574" w:rsidP="00763574">
      <w:pPr>
        <w:jc w:val="center"/>
        <w:rPr>
          <w:b/>
          <w:bCs/>
          <w:lang w:val="en-US"/>
        </w:rPr>
      </w:pPr>
      <w:r w:rsidRPr="00377563">
        <w:rPr>
          <w:b/>
          <w:bCs/>
          <w:lang w:val="en-US"/>
        </w:rPr>
        <w:t>Nikon A1 Confocal</w:t>
      </w:r>
    </w:p>
    <w:p w14:paraId="10361D46" w14:textId="77777777" w:rsidR="00763574" w:rsidRPr="00377563" w:rsidRDefault="00763574" w:rsidP="00763574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377563">
        <w:rPr>
          <w:b/>
          <w:bCs/>
          <w:lang w:val="en-US"/>
        </w:rPr>
        <w:t>Applications:</w:t>
      </w:r>
    </w:p>
    <w:p w14:paraId="070DC8AC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2D and 3D imaging of cells and tissues stained with multiple fluorophores.</w:t>
      </w:r>
    </w:p>
    <w:p w14:paraId="36D8117A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GaAsP</w:t>
      </w:r>
      <w:proofErr w:type="spellEnd"/>
      <w:r>
        <w:rPr>
          <w:lang w:val="en-US"/>
        </w:rPr>
        <w:t xml:space="preserve"> detectors have high quantum efficiency i.e. can pick up weak fluorescent signals. Hence, good for detection of weak fluorescent probes. </w:t>
      </w:r>
    </w:p>
    <w:p w14:paraId="1A23487E" w14:textId="77777777" w:rsidR="00763574" w:rsidRPr="00576DEE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</w:t>
      </w:r>
      <w:r w:rsidRPr="00576DEE">
        <w:rPr>
          <w:lang w:val="en-US"/>
        </w:rPr>
        <w:t>ultichannel/multipoint/ Z-stacks/large/tile/timelapse imaging.</w:t>
      </w:r>
    </w:p>
    <w:p w14:paraId="56A0D513" w14:textId="77777777" w:rsidR="00763574" w:rsidRPr="00576DEE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 w:rsidRPr="00576DEE">
        <w:rPr>
          <w:lang w:val="en-US"/>
        </w:rPr>
        <w:t>JOBS module</w:t>
      </w:r>
      <w:r>
        <w:rPr>
          <w:lang w:val="en-US"/>
        </w:rPr>
        <w:t xml:space="preserve"> can be used</w:t>
      </w:r>
      <w:r w:rsidRPr="00576DEE">
        <w:rPr>
          <w:lang w:val="en-US"/>
        </w:rPr>
        <w:t xml:space="preserve"> for advanced automated </w:t>
      </w:r>
      <w:r>
        <w:rPr>
          <w:lang w:val="en-US"/>
        </w:rPr>
        <w:t xml:space="preserve">and </w:t>
      </w:r>
      <w:r w:rsidRPr="00576DEE">
        <w:rPr>
          <w:lang w:val="en-US"/>
        </w:rPr>
        <w:t>customized imaging workflows</w:t>
      </w:r>
    </w:p>
    <w:p w14:paraId="731B28CB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 w:rsidRPr="00576DEE">
        <w:rPr>
          <w:lang w:val="en-US"/>
        </w:rPr>
        <w:t>Easy sample overview/navigation by automated exploration of entire sample.</w:t>
      </w:r>
    </w:p>
    <w:p w14:paraId="73F8ED5A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High speed imaging using resonant scanner. For example, calcium signaling…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, </w:t>
      </w:r>
    </w:p>
    <w:p w14:paraId="2FB68E68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Spectral imaging and unmixing applications</w:t>
      </w:r>
    </w:p>
    <w:p w14:paraId="0981F73D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Live cell imaging</w:t>
      </w:r>
    </w:p>
    <w:p w14:paraId="59F68F43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 w:rsidRPr="00156A78">
        <w:rPr>
          <w:lang w:val="en-US"/>
        </w:rPr>
        <w:t>FRET, FRAP</w:t>
      </w:r>
      <w:r>
        <w:rPr>
          <w:lang w:val="en-US"/>
        </w:rPr>
        <w:t xml:space="preserve">, </w:t>
      </w:r>
      <w:r w:rsidRPr="00156A78">
        <w:rPr>
          <w:lang w:val="en-US"/>
        </w:rPr>
        <w:t>FLIP</w:t>
      </w:r>
      <w:r>
        <w:rPr>
          <w:lang w:val="en-US"/>
        </w:rPr>
        <w:t xml:space="preserve"> imaging.</w:t>
      </w:r>
    </w:p>
    <w:p w14:paraId="62E2EEB4" w14:textId="77777777" w:rsidR="00763574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Colocalization experiments</w:t>
      </w:r>
    </w:p>
    <w:p w14:paraId="36EC68C6" w14:textId="77777777" w:rsidR="00763574" w:rsidRPr="00A317D2" w:rsidRDefault="00763574" w:rsidP="00763574">
      <w:pPr>
        <w:pStyle w:val="ListParagraph"/>
        <w:numPr>
          <w:ilvl w:val="1"/>
          <w:numId w:val="1"/>
        </w:numPr>
        <w:rPr>
          <w:lang w:val="en-US"/>
        </w:rPr>
      </w:pPr>
      <w:r w:rsidRPr="00A317D2">
        <w:rPr>
          <w:lang w:val="en-US"/>
        </w:rPr>
        <w:t xml:space="preserve">Real time deconvolution </w:t>
      </w:r>
    </w:p>
    <w:p w14:paraId="267C57A9" w14:textId="77777777" w:rsidR="00763574" w:rsidRPr="00377563" w:rsidRDefault="00763574" w:rsidP="00763574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377563">
        <w:rPr>
          <w:b/>
          <w:bCs/>
        </w:rPr>
        <w:t>Specifications</w:t>
      </w:r>
      <w:proofErr w:type="spellEnd"/>
      <w:r w:rsidRPr="00377563">
        <w:rPr>
          <w:b/>
          <w:bCs/>
        </w:rPr>
        <w:t>:</w:t>
      </w:r>
    </w:p>
    <w:p w14:paraId="0B3BBF2C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Microscope</w:t>
      </w:r>
      <w:proofErr w:type="spellEnd"/>
      <w:r w:rsidRPr="004A0CC5">
        <w:rPr>
          <w:sz w:val="18"/>
          <w:szCs w:val="18"/>
        </w:rPr>
        <w:t xml:space="preserve"> body:</w:t>
      </w:r>
    </w:p>
    <w:p w14:paraId="0E21A71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r w:rsidRPr="004A0CC5">
        <w:rPr>
          <w:sz w:val="18"/>
          <w:szCs w:val="18"/>
        </w:rPr>
        <w:t xml:space="preserve">Nikon Ti2 </w:t>
      </w:r>
      <w:proofErr w:type="spellStart"/>
      <w:r w:rsidRPr="004A0CC5">
        <w:rPr>
          <w:sz w:val="18"/>
          <w:szCs w:val="18"/>
        </w:rPr>
        <w:t>microscope</w:t>
      </w:r>
      <w:proofErr w:type="spellEnd"/>
    </w:p>
    <w:p w14:paraId="3C150337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r w:rsidRPr="004A0CC5">
        <w:rPr>
          <w:sz w:val="18"/>
          <w:szCs w:val="18"/>
        </w:rPr>
        <w:t>Sample holder (</w:t>
      </w:r>
      <w:proofErr w:type="spellStart"/>
      <w:r w:rsidRPr="004A0CC5">
        <w:rPr>
          <w:sz w:val="18"/>
          <w:szCs w:val="18"/>
        </w:rPr>
        <w:t>compatible</w:t>
      </w:r>
      <w:proofErr w:type="spellEnd"/>
      <w:r w:rsidRPr="004A0CC5">
        <w:rPr>
          <w:sz w:val="18"/>
          <w:szCs w:val="18"/>
        </w:rPr>
        <w:t xml:space="preserve"> with)</w:t>
      </w:r>
    </w:p>
    <w:p w14:paraId="0D291C3E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r w:rsidRPr="004A0CC5">
        <w:rPr>
          <w:sz w:val="18"/>
          <w:szCs w:val="18"/>
        </w:rPr>
        <w:t>Glass slides</w:t>
      </w:r>
    </w:p>
    <w:p w14:paraId="7D2D2008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Chambered</w:t>
      </w:r>
      <w:proofErr w:type="spellEnd"/>
      <w:r w:rsidRPr="004A0CC5">
        <w:rPr>
          <w:sz w:val="18"/>
          <w:szCs w:val="18"/>
        </w:rPr>
        <w:t xml:space="preserve"> </w:t>
      </w:r>
      <w:proofErr w:type="spellStart"/>
      <w:r w:rsidRPr="004A0CC5">
        <w:rPr>
          <w:sz w:val="18"/>
          <w:szCs w:val="18"/>
        </w:rPr>
        <w:t>glass</w:t>
      </w:r>
      <w:proofErr w:type="spellEnd"/>
      <w:r w:rsidRPr="004A0CC5">
        <w:rPr>
          <w:sz w:val="18"/>
          <w:szCs w:val="18"/>
        </w:rPr>
        <w:t xml:space="preserve"> slides (</w:t>
      </w:r>
      <w:proofErr w:type="spellStart"/>
      <w:r w:rsidRPr="004A0CC5">
        <w:rPr>
          <w:sz w:val="18"/>
          <w:szCs w:val="18"/>
        </w:rPr>
        <w:t>Ibidi</w:t>
      </w:r>
      <w:proofErr w:type="spellEnd"/>
      <w:r w:rsidRPr="004A0CC5">
        <w:rPr>
          <w:sz w:val="18"/>
          <w:szCs w:val="18"/>
        </w:rPr>
        <w:t>…)</w:t>
      </w:r>
    </w:p>
    <w:p w14:paraId="4732C4D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Circular glass/polymer/plastic bottom culture dishes (diameter: 20mm, 25mm, 30mm, 35mm,40mm). Be careful to check the working distance of the objective when using plastic bottom dishes</w:t>
      </w:r>
    </w:p>
    <w:p w14:paraId="01B7837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4, 12, 24, 48,96 well plates with plastic/glass bottom. Be careful to check the working distance of the objective when using plastic bottom plates</w:t>
      </w:r>
    </w:p>
    <w:p w14:paraId="783C4280" w14:textId="77777777" w:rsidR="00763574" w:rsidRPr="004A0CC5" w:rsidRDefault="00763574" w:rsidP="00763574">
      <w:pPr>
        <w:pStyle w:val="ListParagraph"/>
        <w:ind w:left="2160"/>
        <w:rPr>
          <w:sz w:val="18"/>
          <w:szCs w:val="18"/>
          <w:lang w:val="en-US"/>
        </w:rPr>
      </w:pPr>
    </w:p>
    <w:p w14:paraId="3AD01E84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</w:rPr>
      </w:pPr>
      <w:proofErr w:type="spellStart"/>
      <w:r w:rsidRPr="004A0CC5">
        <w:rPr>
          <w:sz w:val="18"/>
          <w:szCs w:val="18"/>
        </w:rPr>
        <w:t>Objectives</w:t>
      </w:r>
      <w:proofErr w:type="spellEnd"/>
      <w:r w:rsidRPr="004A0CC5">
        <w:rPr>
          <w:sz w:val="18"/>
          <w:szCs w:val="18"/>
        </w:rPr>
        <w:t xml:space="preserve">: </w:t>
      </w:r>
    </w:p>
    <w:p w14:paraId="5D2F7BA7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4X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 xml:space="preserve">, </w:t>
      </w:r>
      <w:r w:rsidRPr="004A0CC5">
        <w:rPr>
          <w:rFonts w:cstheme="minorHAnsi"/>
          <w:sz w:val="18"/>
          <w:szCs w:val="18"/>
          <w:lang w:val="en-US"/>
        </w:rPr>
        <w:t xml:space="preserve">NA </w:t>
      </w:r>
      <w:proofErr w:type="gramStart"/>
      <w:r w:rsidRPr="004A0CC5">
        <w:rPr>
          <w:rFonts w:cstheme="minorHAnsi"/>
          <w:sz w:val="18"/>
          <w:szCs w:val="18"/>
          <w:lang w:val="en-US"/>
        </w:rPr>
        <w:t>0.2 ,</w:t>
      </w:r>
      <w:proofErr w:type="gramEnd"/>
      <w:r w:rsidRPr="004A0CC5">
        <w:rPr>
          <w:rFonts w:cstheme="minorHAnsi"/>
          <w:sz w:val="18"/>
          <w:szCs w:val="18"/>
          <w:lang w:val="en-US"/>
        </w:rPr>
        <w:t xml:space="preserve"> WD 20mm)</w:t>
      </w:r>
    </w:p>
    <w:p w14:paraId="01A79D5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10X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>, NA 0.45, WD 4mm)</w:t>
      </w:r>
    </w:p>
    <w:p w14:paraId="164D07FA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20X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>, Air, NA 0.75, WD 1mm)</w:t>
      </w:r>
    </w:p>
    <w:p w14:paraId="2437B9B8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60X (Plan, Apo, </w:t>
      </w:r>
      <w:r w:rsidRPr="004A0CC5">
        <w:rPr>
          <w:rFonts w:cstheme="minorHAnsi"/>
          <w:sz w:val="18"/>
          <w:szCs w:val="18"/>
          <w:lang w:val="en-US"/>
        </w:rPr>
        <w:t xml:space="preserve">VC, </w:t>
      </w:r>
      <w:r w:rsidRPr="004A0CC5">
        <w:rPr>
          <w:sz w:val="18"/>
          <w:szCs w:val="18"/>
          <w:lang w:val="en-US"/>
        </w:rPr>
        <w:t>Water, NA 1.2, WD 0.31mm)</w:t>
      </w:r>
    </w:p>
    <w:p w14:paraId="08DC9A28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100X (Plan, Apo, </w:t>
      </w:r>
      <w:r w:rsidRPr="004A0CC5">
        <w:rPr>
          <w:rFonts w:cstheme="minorHAnsi"/>
          <w:sz w:val="18"/>
          <w:szCs w:val="18"/>
          <w:lang w:val="en-US"/>
        </w:rPr>
        <w:t>ʎ</w:t>
      </w:r>
      <w:r w:rsidRPr="004A0CC5">
        <w:rPr>
          <w:sz w:val="18"/>
          <w:szCs w:val="18"/>
          <w:lang w:val="en-US"/>
        </w:rPr>
        <w:t>, Oil, NA 1.45, WD 0.13mm)</w:t>
      </w:r>
    </w:p>
    <w:p w14:paraId="1212A53F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Light Source:</w:t>
      </w:r>
    </w:p>
    <w:p w14:paraId="705A2043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407nm laser</w:t>
      </w:r>
    </w:p>
    <w:p w14:paraId="4C949FA4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440 nm laser</w:t>
      </w:r>
    </w:p>
    <w:p w14:paraId="7CBD2B05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488 nm laser</w:t>
      </w:r>
    </w:p>
    <w:p w14:paraId="002853DC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514 nm laser</w:t>
      </w:r>
    </w:p>
    <w:p w14:paraId="2625C7E9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561 nm laser</w:t>
      </w:r>
    </w:p>
    <w:p w14:paraId="1272F6D6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637 nm laser</w:t>
      </w:r>
    </w:p>
    <w:p w14:paraId="5F7432A7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Cool LED pE-300 Unit (for epifluorescence)</w:t>
      </w:r>
    </w:p>
    <w:p w14:paraId="07C81261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LED lamp (for </w:t>
      </w:r>
      <w:proofErr w:type="spellStart"/>
      <w:r w:rsidRPr="004A0CC5">
        <w:rPr>
          <w:sz w:val="18"/>
          <w:szCs w:val="18"/>
          <w:lang w:val="en-US"/>
        </w:rPr>
        <w:t>diascopic</w:t>
      </w:r>
      <w:proofErr w:type="spellEnd"/>
      <w:r w:rsidRPr="004A0CC5">
        <w:rPr>
          <w:sz w:val="18"/>
          <w:szCs w:val="18"/>
          <w:lang w:val="en-US"/>
        </w:rPr>
        <w:t xml:space="preserve"> transmission illumination)</w:t>
      </w:r>
    </w:p>
    <w:p w14:paraId="2175C152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Scanner:</w:t>
      </w:r>
    </w:p>
    <w:p w14:paraId="3D863577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Galvano scanner (High quality image acquisition </w:t>
      </w:r>
      <w:proofErr w:type="spellStart"/>
      <w:r w:rsidRPr="004A0CC5">
        <w:rPr>
          <w:sz w:val="18"/>
          <w:szCs w:val="18"/>
          <w:lang w:val="en-US"/>
        </w:rPr>
        <w:t>upto</w:t>
      </w:r>
      <w:proofErr w:type="spellEnd"/>
      <w:r w:rsidRPr="004A0CC5">
        <w:rPr>
          <w:sz w:val="18"/>
          <w:szCs w:val="18"/>
          <w:lang w:val="en-US"/>
        </w:rPr>
        <w:t xml:space="preserve"> 10fps at resolution 4096 X4096 pixels)</w:t>
      </w:r>
    </w:p>
    <w:p w14:paraId="60BDE56E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Resonant scanner (Fast image acquisition </w:t>
      </w:r>
      <w:proofErr w:type="spellStart"/>
      <w:r w:rsidRPr="004A0CC5">
        <w:rPr>
          <w:b/>
          <w:bCs/>
          <w:sz w:val="18"/>
          <w:szCs w:val="18"/>
          <w:lang w:val="en-US"/>
        </w:rPr>
        <w:t>upto</w:t>
      </w:r>
      <w:proofErr w:type="spellEnd"/>
      <w:r w:rsidRPr="004A0CC5">
        <w:rPr>
          <w:b/>
          <w:bCs/>
          <w:sz w:val="18"/>
          <w:szCs w:val="18"/>
          <w:lang w:val="en-US"/>
        </w:rPr>
        <w:t xml:space="preserve"> 30FPS</w:t>
      </w:r>
      <w:r w:rsidRPr="004A0CC5">
        <w:rPr>
          <w:sz w:val="18"/>
          <w:szCs w:val="18"/>
          <w:lang w:val="en-US"/>
        </w:rPr>
        <w:t xml:space="preserve"> at resolution 512 X 512 pixels)</w:t>
      </w:r>
    </w:p>
    <w:p w14:paraId="70178693" w14:textId="77777777" w:rsidR="00763574" w:rsidRPr="004A0CC5" w:rsidRDefault="00763574" w:rsidP="00763574">
      <w:pPr>
        <w:pStyle w:val="ListParagraph"/>
        <w:ind w:left="1440"/>
        <w:rPr>
          <w:sz w:val="18"/>
          <w:szCs w:val="18"/>
          <w:lang w:val="en-US"/>
        </w:rPr>
      </w:pPr>
    </w:p>
    <w:p w14:paraId="51929888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Detectors:</w:t>
      </w:r>
    </w:p>
    <w:p w14:paraId="7FF27F3B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A1-DUG hybrid 4-channel multi detector (Two </w:t>
      </w:r>
      <w:proofErr w:type="spellStart"/>
      <w:r w:rsidRPr="004A0CC5">
        <w:rPr>
          <w:sz w:val="18"/>
          <w:szCs w:val="18"/>
          <w:lang w:val="en-US"/>
        </w:rPr>
        <w:t>GaAsP</w:t>
      </w:r>
      <w:proofErr w:type="spellEnd"/>
      <w:r w:rsidRPr="004A0CC5">
        <w:rPr>
          <w:sz w:val="18"/>
          <w:szCs w:val="18"/>
          <w:lang w:val="en-US"/>
        </w:rPr>
        <w:t xml:space="preserve"> detectors and two normal PMTs)</w:t>
      </w:r>
    </w:p>
    <w:p w14:paraId="1507F4D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A1-DUS spectral detector with 32-channel array detectors (range 400-720nm) with 2.5-10nm resolution</w:t>
      </w:r>
    </w:p>
    <w:p w14:paraId="6D49BAFE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 xml:space="preserve">A1-DUVB </w:t>
      </w:r>
      <w:proofErr w:type="spellStart"/>
      <w:r w:rsidRPr="004A0CC5">
        <w:rPr>
          <w:sz w:val="18"/>
          <w:szCs w:val="18"/>
          <w:lang w:val="en-US"/>
        </w:rPr>
        <w:t>GaAsP</w:t>
      </w:r>
      <w:proofErr w:type="spellEnd"/>
      <w:r w:rsidRPr="004A0CC5">
        <w:rPr>
          <w:sz w:val="18"/>
          <w:szCs w:val="18"/>
          <w:lang w:val="en-US"/>
        </w:rPr>
        <w:t xml:space="preserve"> PMT detector with tunable detection bandwidth</w:t>
      </w:r>
    </w:p>
    <w:p w14:paraId="40979404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proofErr w:type="spellStart"/>
      <w:r w:rsidRPr="004A0CC5">
        <w:rPr>
          <w:sz w:val="18"/>
          <w:szCs w:val="18"/>
          <w:lang w:val="en-US"/>
        </w:rPr>
        <w:t>Diascopic</w:t>
      </w:r>
      <w:proofErr w:type="spellEnd"/>
      <w:r w:rsidRPr="004A0CC5">
        <w:rPr>
          <w:sz w:val="18"/>
          <w:szCs w:val="18"/>
          <w:lang w:val="en-US"/>
        </w:rPr>
        <w:t xml:space="preserve"> detector unit.</w:t>
      </w:r>
    </w:p>
    <w:p w14:paraId="12162D1B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Stage:</w:t>
      </w:r>
    </w:p>
    <w:p w14:paraId="77CD1B81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lastRenderedPageBreak/>
        <w:t>Fully motorized</w:t>
      </w:r>
    </w:p>
    <w:p w14:paraId="12A514A2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Can be programmed and setup for multipoint automated imaging experiments</w:t>
      </w:r>
    </w:p>
    <w:p w14:paraId="62154C90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Nikon Perfect Focus System (PFS) for hardware based autofocus</w:t>
      </w:r>
    </w:p>
    <w:p w14:paraId="6627159D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Water dispenser for 60X Objective</w:t>
      </w:r>
    </w:p>
    <w:p w14:paraId="0475180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Option to add incubation chamber for temperature control and CO2 supply for live cell imaging</w:t>
      </w:r>
    </w:p>
    <w:p w14:paraId="1B2899C5" w14:textId="77777777" w:rsidR="00763574" w:rsidRPr="004A0CC5" w:rsidRDefault="00763574" w:rsidP="00763574">
      <w:pPr>
        <w:pStyle w:val="ListParagraph"/>
        <w:ind w:left="1440"/>
        <w:rPr>
          <w:sz w:val="18"/>
          <w:szCs w:val="18"/>
          <w:lang w:val="en-US"/>
        </w:rPr>
      </w:pPr>
    </w:p>
    <w:p w14:paraId="7F9FD562" w14:textId="77777777" w:rsidR="00763574" w:rsidRPr="004A0CC5" w:rsidRDefault="00763574" w:rsidP="00763574">
      <w:pPr>
        <w:pStyle w:val="ListParagraph"/>
        <w:numPr>
          <w:ilvl w:val="0"/>
          <w:numId w:val="1"/>
        </w:numPr>
        <w:ind w:left="144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Software:</w:t>
      </w:r>
    </w:p>
    <w:p w14:paraId="31CA00FF" w14:textId="77777777" w:rsidR="00763574" w:rsidRPr="004A0CC5" w:rsidRDefault="00763574" w:rsidP="00763574">
      <w:pPr>
        <w:pStyle w:val="ListParagraph"/>
        <w:numPr>
          <w:ilvl w:val="1"/>
          <w:numId w:val="1"/>
        </w:numPr>
        <w:ind w:left="2160"/>
        <w:rPr>
          <w:sz w:val="18"/>
          <w:szCs w:val="18"/>
          <w:lang w:val="en-US"/>
        </w:rPr>
      </w:pPr>
      <w:r w:rsidRPr="004A0CC5">
        <w:rPr>
          <w:sz w:val="18"/>
          <w:szCs w:val="18"/>
          <w:lang w:val="en-US"/>
        </w:rPr>
        <w:t>NIS Elements (version……</w:t>
      </w:r>
      <w:proofErr w:type="gramStart"/>
      <w:r w:rsidRPr="004A0CC5">
        <w:rPr>
          <w:sz w:val="18"/>
          <w:szCs w:val="18"/>
          <w:lang w:val="en-US"/>
        </w:rPr>
        <w:t>…..</w:t>
      </w:r>
      <w:proofErr w:type="gramEnd"/>
      <w:r w:rsidRPr="004A0CC5">
        <w:rPr>
          <w:sz w:val="18"/>
          <w:szCs w:val="18"/>
          <w:lang w:val="en-US"/>
        </w:rPr>
        <w:t>) with ND acquisition and JOBS workflow module</w:t>
      </w:r>
    </w:p>
    <w:p w14:paraId="0B361EBA" w14:textId="77777777" w:rsidR="007F4E07" w:rsidRPr="00763574" w:rsidRDefault="007F4E07">
      <w:pPr>
        <w:rPr>
          <w:lang w:val="en-US"/>
        </w:rPr>
      </w:pPr>
    </w:p>
    <w:sectPr w:rsidR="007F4E07" w:rsidRPr="007635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524DF"/>
    <w:multiLevelType w:val="hybridMultilevel"/>
    <w:tmpl w:val="809C4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2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F5"/>
    <w:rsid w:val="000E3CF5"/>
    <w:rsid w:val="00763574"/>
    <w:rsid w:val="007F4E07"/>
    <w:rsid w:val="0092697F"/>
    <w:rsid w:val="00A40CC4"/>
    <w:rsid w:val="00C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2FEED"/>
  <w15:chartTrackingRefBased/>
  <w15:docId w15:val="{71D7745C-137E-4F7C-A071-FE90767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74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2052</Characters>
  <Application>Microsoft Office Word</Application>
  <DocSecurity>0</DocSecurity>
  <Lines>17</Lines>
  <Paragraphs>4</Paragraphs>
  <ScaleCrop>false</ScaleCrop>
  <Company>SDU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 Shrestha</dc:creator>
  <cp:keywords/>
  <dc:description/>
  <cp:lastModifiedBy>Anup Shrestha</cp:lastModifiedBy>
  <cp:revision>2</cp:revision>
  <dcterms:created xsi:type="dcterms:W3CDTF">2024-08-07T08:34:00Z</dcterms:created>
  <dcterms:modified xsi:type="dcterms:W3CDTF">2024-08-07T08:37:00Z</dcterms:modified>
</cp:coreProperties>
</file>